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991822D" w14:textId="77777777" w:rsidR="00BF5A59" w:rsidRDefault="00BF5A59" w:rsidP="00BF5A59">
      <w:pPr>
        <w:jc w:val="center"/>
      </w:pPr>
    </w:p>
    <w:p w14:paraId="3E3BD7BB" w14:textId="77777777" w:rsidR="00BF5A59" w:rsidRDefault="00BF5A59" w:rsidP="00BF5A59">
      <w:pPr>
        <w:jc w:val="center"/>
      </w:pPr>
      <w:r>
        <w:rPr>
          <w:rFonts w:hint="eastAsia"/>
        </w:rPr>
        <w:t>全国大学生信息安全竞赛</w:t>
      </w:r>
    </w:p>
    <w:p w14:paraId="18D0038B" w14:textId="1319FAA5" w:rsidR="00BF5A59" w:rsidRPr="00286E8B" w:rsidRDefault="00006966" w:rsidP="00BF5A59">
      <w:pPr>
        <w:jc w:val="center"/>
        <w:rPr>
          <w:b/>
          <w:sz w:val="32"/>
        </w:rPr>
      </w:pPr>
      <w:r>
        <w:rPr>
          <w:rFonts w:hint="eastAsia"/>
          <w:b/>
          <w:sz w:val="32"/>
        </w:rPr>
        <w:t>信安</w:t>
      </w:r>
      <w:r w:rsidR="00BF5A59" w:rsidRPr="00286E8B">
        <w:rPr>
          <w:rFonts w:hint="eastAsia"/>
          <w:b/>
          <w:sz w:val="32"/>
        </w:rPr>
        <w:t>技能</w:t>
      </w:r>
      <w:r w:rsidR="00286E8B" w:rsidRPr="00286E8B">
        <w:rPr>
          <w:rFonts w:hint="eastAsia"/>
          <w:b/>
          <w:sz w:val="32"/>
        </w:rPr>
        <w:t>竞</w:t>
      </w:r>
      <w:r w:rsidR="00BF5A59" w:rsidRPr="00286E8B">
        <w:rPr>
          <w:rFonts w:hint="eastAsia"/>
          <w:b/>
          <w:sz w:val="32"/>
        </w:rPr>
        <w:t>赛</w:t>
      </w:r>
      <w:r w:rsidR="00CF564A">
        <w:rPr>
          <w:rFonts w:hint="eastAsia"/>
          <w:b/>
          <w:sz w:val="32"/>
        </w:rPr>
        <w:t>（</w:t>
      </w:r>
      <w:r w:rsidR="008A08C3">
        <w:rPr>
          <w:rFonts w:hint="eastAsia"/>
          <w:b/>
          <w:sz w:val="32"/>
        </w:rPr>
        <w:t>线下</w:t>
      </w:r>
      <w:r w:rsidR="00E636CF">
        <w:rPr>
          <w:rFonts w:hint="eastAsia"/>
          <w:b/>
          <w:sz w:val="32"/>
        </w:rPr>
        <w:t>决赛</w:t>
      </w:r>
      <w:r w:rsidR="00CF564A">
        <w:rPr>
          <w:rFonts w:hint="eastAsia"/>
          <w:b/>
          <w:sz w:val="32"/>
        </w:rPr>
        <w:t>）</w:t>
      </w:r>
      <w:r w:rsidR="00BF5A59" w:rsidRPr="00286E8B">
        <w:rPr>
          <w:rFonts w:hint="eastAsia"/>
          <w:b/>
          <w:sz w:val="32"/>
        </w:rPr>
        <w:t>平台</w:t>
      </w:r>
      <w:r w:rsidR="001A43DA">
        <w:rPr>
          <w:rFonts w:hint="eastAsia"/>
          <w:b/>
          <w:sz w:val="32"/>
        </w:rPr>
        <w:t>选型原则与</w:t>
      </w:r>
      <w:r w:rsidR="001A43DA" w:rsidRPr="00286E8B">
        <w:rPr>
          <w:rFonts w:hint="eastAsia"/>
          <w:b/>
          <w:sz w:val="32"/>
        </w:rPr>
        <w:t>技术</w:t>
      </w:r>
      <w:r w:rsidR="001A43DA">
        <w:rPr>
          <w:rFonts w:hint="eastAsia"/>
          <w:b/>
          <w:sz w:val="32"/>
        </w:rPr>
        <w:t>要求</w:t>
      </w:r>
    </w:p>
    <w:p w14:paraId="7F24A078" w14:textId="0F755EA5" w:rsidR="00BF5A59" w:rsidRPr="00D629AA" w:rsidRDefault="0081642F" w:rsidP="0081642F">
      <w:pPr>
        <w:jc w:val="center"/>
        <w:rPr>
          <w:rFonts w:ascii="华文仿宋" w:eastAsia="华文仿宋" w:hAnsi="华文仿宋"/>
        </w:rPr>
      </w:pPr>
      <w:r w:rsidRPr="00D629AA">
        <w:rPr>
          <w:rFonts w:ascii="华文仿宋" w:eastAsia="华文仿宋" w:hAnsi="华文仿宋" w:hint="eastAsia"/>
        </w:rPr>
        <w:t>（组委会，</w:t>
      </w:r>
      <w:r w:rsidR="00911184">
        <w:rPr>
          <w:rFonts w:ascii="华文仿宋" w:eastAsia="华文仿宋" w:hAnsi="华文仿宋" w:hint="eastAsia"/>
        </w:rPr>
        <w:t>V</w:t>
      </w:r>
      <w:r w:rsidRPr="00D629AA">
        <w:rPr>
          <w:rFonts w:ascii="华文仿宋" w:eastAsia="华文仿宋" w:hAnsi="华文仿宋" w:hint="eastAsia"/>
        </w:rPr>
        <w:t>2016</w:t>
      </w:r>
      <w:r w:rsidR="007F4AA5">
        <w:rPr>
          <w:rFonts w:ascii="华文仿宋" w:eastAsia="华文仿宋" w:hAnsi="华文仿宋" w:hint="eastAsia"/>
        </w:rPr>
        <w:t>0501</w:t>
      </w:r>
      <w:bookmarkStart w:id="0" w:name="_GoBack"/>
      <w:bookmarkEnd w:id="0"/>
      <w:r w:rsidRPr="00D629AA">
        <w:rPr>
          <w:rFonts w:ascii="华文仿宋" w:eastAsia="华文仿宋" w:hAnsi="华文仿宋" w:hint="eastAsia"/>
        </w:rPr>
        <w:t>）</w:t>
      </w:r>
    </w:p>
    <w:p w14:paraId="3B2D058B" w14:textId="77777777" w:rsidR="00286E8B" w:rsidRDefault="00286E8B" w:rsidP="00BF5A59"/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709"/>
        <w:gridCol w:w="6095"/>
        <w:gridCol w:w="1560"/>
      </w:tblGrid>
      <w:tr w:rsidR="003C1625" w:rsidRPr="008174A7" w14:paraId="6BD5D80E" w14:textId="4959ACB6" w:rsidTr="00C851A5">
        <w:tc>
          <w:tcPr>
            <w:tcW w:w="709" w:type="dxa"/>
          </w:tcPr>
          <w:p w14:paraId="493A7957" w14:textId="77777777" w:rsidR="003C1625" w:rsidRPr="008174A7" w:rsidRDefault="003C1625" w:rsidP="003C1625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r w:rsidRPr="008174A7">
              <w:rPr>
                <w:rFonts w:ascii="华文仿宋" w:eastAsia="华文仿宋" w:hAnsi="华文仿宋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6095" w:type="dxa"/>
          </w:tcPr>
          <w:p w14:paraId="634DE242" w14:textId="48B50D97" w:rsidR="003C1625" w:rsidRPr="008174A7" w:rsidRDefault="003C1625" w:rsidP="003C1625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r w:rsidRPr="008174A7">
              <w:rPr>
                <w:rFonts w:ascii="华文仿宋" w:eastAsia="华文仿宋" w:hAnsi="华文仿宋" w:hint="eastAsia"/>
                <w:b/>
                <w:sz w:val="24"/>
                <w:szCs w:val="24"/>
              </w:rPr>
              <w:t>技术</w:t>
            </w:r>
            <w:r>
              <w:rPr>
                <w:rFonts w:ascii="华文仿宋" w:eastAsia="华文仿宋" w:hAnsi="华文仿宋" w:hint="eastAsia"/>
                <w:b/>
                <w:sz w:val="24"/>
                <w:szCs w:val="24"/>
              </w:rPr>
              <w:t>与服务</w:t>
            </w:r>
            <w:r w:rsidRPr="008174A7">
              <w:rPr>
                <w:rFonts w:ascii="华文仿宋" w:eastAsia="华文仿宋" w:hAnsi="华文仿宋" w:hint="eastAsia"/>
                <w:b/>
                <w:sz w:val="24"/>
                <w:szCs w:val="24"/>
              </w:rPr>
              <w:t>项目</w:t>
            </w:r>
          </w:p>
        </w:tc>
        <w:tc>
          <w:tcPr>
            <w:tcW w:w="1560" w:type="dxa"/>
          </w:tcPr>
          <w:p w14:paraId="3DEDEE25" w14:textId="399A8AD4" w:rsidR="003C1625" w:rsidRPr="008174A7" w:rsidRDefault="003C1625" w:rsidP="003C1625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b/>
                <w:sz w:val="24"/>
                <w:szCs w:val="24"/>
              </w:rPr>
              <w:t>说明</w:t>
            </w:r>
          </w:p>
        </w:tc>
      </w:tr>
      <w:tr w:rsidR="003C1625" w:rsidRPr="003C1625" w14:paraId="794E8BA9" w14:textId="77777777" w:rsidTr="00C851A5">
        <w:tc>
          <w:tcPr>
            <w:tcW w:w="709" w:type="dxa"/>
          </w:tcPr>
          <w:p w14:paraId="354B86DE" w14:textId="5550BFF0" w:rsidR="003C1625" w:rsidRPr="003C1625" w:rsidRDefault="003C1625" w:rsidP="003C1625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r w:rsidRPr="003C1625">
              <w:rPr>
                <w:rFonts w:ascii="华文仿宋" w:eastAsia="华文仿宋" w:hAnsi="华文仿宋" w:hint="eastAsia"/>
                <w:b/>
                <w:sz w:val="24"/>
                <w:szCs w:val="24"/>
              </w:rPr>
              <w:t>1</w:t>
            </w:r>
          </w:p>
        </w:tc>
        <w:tc>
          <w:tcPr>
            <w:tcW w:w="7655" w:type="dxa"/>
            <w:gridSpan w:val="2"/>
          </w:tcPr>
          <w:p w14:paraId="63E5933E" w14:textId="33E2EA9A" w:rsidR="003C1625" w:rsidRPr="003C1625" w:rsidRDefault="003C1625" w:rsidP="009917E6">
            <w:pPr>
              <w:adjustRightInd w:val="0"/>
              <w:snapToGrid w:val="0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r w:rsidRPr="003C1625">
              <w:rPr>
                <w:rFonts w:ascii="华文仿宋" w:eastAsia="华文仿宋" w:hAnsi="华文仿宋" w:hint="eastAsia"/>
                <w:b/>
                <w:sz w:val="24"/>
                <w:szCs w:val="24"/>
              </w:rPr>
              <w:t>平台能力</w:t>
            </w:r>
          </w:p>
        </w:tc>
      </w:tr>
      <w:tr w:rsidR="003C1625" w:rsidRPr="008174A7" w14:paraId="63592039" w14:textId="0DEDCA3B" w:rsidTr="00C851A5">
        <w:tc>
          <w:tcPr>
            <w:tcW w:w="709" w:type="dxa"/>
          </w:tcPr>
          <w:p w14:paraId="78A7571A" w14:textId="033A524B" w:rsidR="003C1625" w:rsidRPr="008174A7" w:rsidRDefault="003C1625" w:rsidP="003C1625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1</w:t>
            </w:r>
            <w:r w:rsidR="005647F7">
              <w:rPr>
                <w:rFonts w:ascii="华文仿宋" w:eastAsia="华文仿宋" w:hAnsi="华文仿宋"/>
                <w:sz w:val="24"/>
                <w:szCs w:val="24"/>
              </w:rPr>
              <w:t>.1</w:t>
            </w:r>
          </w:p>
        </w:tc>
        <w:tc>
          <w:tcPr>
            <w:tcW w:w="6095" w:type="dxa"/>
          </w:tcPr>
          <w:p w14:paraId="46C57555" w14:textId="51445DDB" w:rsidR="003C1625" w:rsidRPr="008174A7" w:rsidRDefault="003C1625" w:rsidP="003C1625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 w:rsidRPr="008174A7">
              <w:rPr>
                <w:rFonts w:ascii="华文仿宋" w:eastAsia="华文仿宋" w:hAnsi="华文仿宋" w:hint="eastAsia"/>
                <w:sz w:val="24"/>
                <w:szCs w:val="24"/>
              </w:rPr>
              <w:t>平台支持过</w:t>
            </w:r>
            <w:r>
              <w:rPr>
                <w:rFonts w:ascii="华文仿宋" w:eastAsia="华文仿宋" w:hAnsi="华文仿宋" w:hint="eastAsia"/>
                <w:sz w:val="24"/>
                <w:szCs w:val="24"/>
              </w:rPr>
              <w:t>全国性或国际性</w:t>
            </w:r>
            <w:r w:rsidRPr="008174A7">
              <w:rPr>
                <w:rFonts w:ascii="华文仿宋" w:eastAsia="华文仿宋" w:hAnsi="华文仿宋" w:hint="eastAsia"/>
                <w:sz w:val="24"/>
                <w:szCs w:val="24"/>
              </w:rPr>
              <w:t>大型CTF竞赛</w:t>
            </w:r>
          </w:p>
        </w:tc>
        <w:tc>
          <w:tcPr>
            <w:tcW w:w="1560" w:type="dxa"/>
          </w:tcPr>
          <w:p w14:paraId="6532A7B8" w14:textId="16C7D25C" w:rsidR="003C1625" w:rsidRPr="008174A7" w:rsidRDefault="003C1625" w:rsidP="003C1625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3C1625" w:rsidRPr="008174A7" w14:paraId="7B5C32AC" w14:textId="57464479" w:rsidTr="00C851A5">
        <w:tc>
          <w:tcPr>
            <w:tcW w:w="709" w:type="dxa"/>
          </w:tcPr>
          <w:p w14:paraId="18D6B7D5" w14:textId="6F73C13D" w:rsidR="003C1625" w:rsidRDefault="005647F7" w:rsidP="003C1625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/>
                <w:sz w:val="24"/>
                <w:szCs w:val="24"/>
              </w:rPr>
              <w:t>1.</w:t>
            </w:r>
            <w:r w:rsidR="003C1625">
              <w:rPr>
                <w:rFonts w:ascii="华文仿宋" w:eastAsia="华文仿宋" w:hAnsi="华文仿宋" w:hint="eastAsia"/>
                <w:sz w:val="24"/>
                <w:szCs w:val="24"/>
              </w:rPr>
              <w:t>2</w:t>
            </w:r>
          </w:p>
        </w:tc>
        <w:tc>
          <w:tcPr>
            <w:tcW w:w="6095" w:type="dxa"/>
          </w:tcPr>
          <w:p w14:paraId="0057264C" w14:textId="46D18302" w:rsidR="003C1625" w:rsidRPr="008174A7" w:rsidRDefault="003C1625" w:rsidP="003C1625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 w:rsidRPr="008174A7">
              <w:rPr>
                <w:rFonts w:ascii="华文仿宋" w:eastAsia="华文仿宋" w:hAnsi="华文仿宋" w:hint="eastAsia"/>
                <w:sz w:val="24"/>
                <w:szCs w:val="24"/>
              </w:rPr>
              <w:t>平台支持</w:t>
            </w:r>
            <w:r>
              <w:rPr>
                <w:rFonts w:ascii="华文仿宋" w:eastAsia="华文仿宋" w:hAnsi="华文仿宋" w:hint="eastAsia"/>
                <w:sz w:val="24"/>
                <w:szCs w:val="24"/>
              </w:rPr>
              <w:t>并发赛队</w:t>
            </w:r>
            <w:r w:rsidRPr="008174A7">
              <w:rPr>
                <w:rFonts w:ascii="华文仿宋" w:eastAsia="华文仿宋" w:hAnsi="华文仿宋" w:hint="eastAsia"/>
                <w:sz w:val="24"/>
                <w:szCs w:val="24"/>
              </w:rPr>
              <w:t>数</w:t>
            </w:r>
            <w:r>
              <w:rPr>
                <w:rFonts w:ascii="华文仿宋" w:eastAsia="华文仿宋" w:hAnsi="华文仿宋" w:hint="eastAsia"/>
                <w:sz w:val="24"/>
                <w:szCs w:val="24"/>
              </w:rPr>
              <w:t>量</w:t>
            </w:r>
            <w:r w:rsidRPr="008174A7">
              <w:rPr>
                <w:rFonts w:ascii="华文仿宋" w:eastAsia="华文仿宋" w:hAnsi="华文仿宋" w:hint="eastAsia"/>
                <w:sz w:val="24"/>
                <w:szCs w:val="24"/>
              </w:rPr>
              <w:t>&gt;</w:t>
            </w:r>
            <w:r>
              <w:rPr>
                <w:rFonts w:ascii="华文仿宋" w:eastAsia="华文仿宋" w:hAnsi="华文仿宋" w:hint="eastAsia"/>
                <w:sz w:val="24"/>
                <w:szCs w:val="24"/>
              </w:rPr>
              <w:t>50</w:t>
            </w:r>
          </w:p>
        </w:tc>
        <w:tc>
          <w:tcPr>
            <w:tcW w:w="1560" w:type="dxa"/>
          </w:tcPr>
          <w:p w14:paraId="2A64E2C4" w14:textId="0ADDC21B" w:rsidR="003C1625" w:rsidRPr="008174A7" w:rsidRDefault="003C1625" w:rsidP="003C1625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3C1625" w:rsidRPr="008174A7" w14:paraId="696B4171" w14:textId="318C7118" w:rsidTr="00C851A5">
        <w:tc>
          <w:tcPr>
            <w:tcW w:w="709" w:type="dxa"/>
          </w:tcPr>
          <w:p w14:paraId="115B1323" w14:textId="46C931A1" w:rsidR="003C1625" w:rsidRDefault="005647F7" w:rsidP="003C1625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/>
                <w:sz w:val="24"/>
                <w:szCs w:val="24"/>
              </w:rPr>
              <w:t>1.</w:t>
            </w:r>
            <w:r w:rsidR="003C1625">
              <w:rPr>
                <w:rFonts w:ascii="华文仿宋" w:eastAsia="华文仿宋" w:hAnsi="华文仿宋" w:hint="eastAsia"/>
                <w:sz w:val="24"/>
                <w:szCs w:val="24"/>
              </w:rPr>
              <w:t>3</w:t>
            </w:r>
          </w:p>
        </w:tc>
        <w:tc>
          <w:tcPr>
            <w:tcW w:w="6095" w:type="dxa"/>
          </w:tcPr>
          <w:p w14:paraId="6DF9E9AC" w14:textId="6E9BC581" w:rsidR="003C1625" w:rsidRPr="008174A7" w:rsidRDefault="003C1625" w:rsidP="003C1625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 w:rsidRPr="008174A7">
              <w:rPr>
                <w:rFonts w:ascii="华文仿宋" w:eastAsia="华文仿宋" w:hAnsi="华文仿宋" w:hint="eastAsia"/>
                <w:sz w:val="24"/>
                <w:szCs w:val="24"/>
              </w:rPr>
              <w:t>平台</w:t>
            </w:r>
            <w:r>
              <w:rPr>
                <w:rFonts w:ascii="华文仿宋" w:eastAsia="华文仿宋" w:hAnsi="华文仿宋" w:hint="eastAsia"/>
                <w:sz w:val="24"/>
                <w:szCs w:val="24"/>
              </w:rPr>
              <w:t>支持并发</w:t>
            </w:r>
            <w:r w:rsidRPr="008174A7">
              <w:rPr>
                <w:rFonts w:ascii="华文仿宋" w:eastAsia="华文仿宋" w:hAnsi="华文仿宋" w:hint="eastAsia"/>
                <w:sz w:val="24"/>
                <w:szCs w:val="24"/>
              </w:rPr>
              <w:t>用户数</w:t>
            </w:r>
            <w:r>
              <w:rPr>
                <w:rFonts w:ascii="华文仿宋" w:eastAsia="华文仿宋" w:hAnsi="华文仿宋" w:hint="eastAsia"/>
                <w:sz w:val="24"/>
                <w:szCs w:val="24"/>
              </w:rPr>
              <w:t>&gt;20</w:t>
            </w:r>
            <w:r w:rsidRPr="008174A7">
              <w:rPr>
                <w:rFonts w:ascii="华文仿宋" w:eastAsia="华文仿宋" w:hAnsi="华文仿宋" w:hint="eastAsia"/>
                <w:sz w:val="24"/>
                <w:szCs w:val="24"/>
              </w:rPr>
              <w:t>0</w:t>
            </w:r>
          </w:p>
        </w:tc>
        <w:tc>
          <w:tcPr>
            <w:tcW w:w="1560" w:type="dxa"/>
          </w:tcPr>
          <w:p w14:paraId="27866206" w14:textId="786C3F80" w:rsidR="003C1625" w:rsidRPr="008174A7" w:rsidRDefault="003C1625" w:rsidP="003C1625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3C1625" w:rsidRPr="008174A7" w14:paraId="04B2F080" w14:textId="427AD382" w:rsidTr="00C851A5">
        <w:tc>
          <w:tcPr>
            <w:tcW w:w="709" w:type="dxa"/>
          </w:tcPr>
          <w:p w14:paraId="0C24D499" w14:textId="2F81D09F" w:rsidR="003C1625" w:rsidRDefault="005647F7" w:rsidP="003C1625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/>
                <w:sz w:val="24"/>
                <w:szCs w:val="24"/>
              </w:rPr>
              <w:t>1.</w:t>
            </w:r>
            <w:r w:rsidR="003C1625">
              <w:rPr>
                <w:rFonts w:ascii="华文仿宋" w:eastAsia="华文仿宋" w:hAnsi="华文仿宋" w:hint="eastAsia"/>
                <w:sz w:val="24"/>
                <w:szCs w:val="24"/>
              </w:rPr>
              <w:t>4</w:t>
            </w:r>
          </w:p>
        </w:tc>
        <w:tc>
          <w:tcPr>
            <w:tcW w:w="6095" w:type="dxa"/>
          </w:tcPr>
          <w:p w14:paraId="7BFCA7E7" w14:textId="68F4E7A3" w:rsidR="003C1625" w:rsidRPr="008174A7" w:rsidRDefault="003C1625" w:rsidP="003C1625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平台赛制与</w:t>
            </w:r>
            <w:r w:rsidRPr="008174A7">
              <w:rPr>
                <w:rFonts w:ascii="华文仿宋" w:eastAsia="华文仿宋" w:hAnsi="华文仿宋" w:hint="eastAsia"/>
                <w:sz w:val="24"/>
                <w:szCs w:val="24"/>
              </w:rPr>
              <w:t>计分规则与国际接轨</w:t>
            </w:r>
          </w:p>
        </w:tc>
        <w:tc>
          <w:tcPr>
            <w:tcW w:w="1560" w:type="dxa"/>
          </w:tcPr>
          <w:p w14:paraId="26C23D35" w14:textId="6BCD0C74" w:rsidR="003C1625" w:rsidRPr="00657843" w:rsidRDefault="003C1625" w:rsidP="003C1625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3C1625" w:rsidRPr="008174A7" w14:paraId="1B8ED261" w14:textId="0D4D04C0" w:rsidTr="00C851A5">
        <w:tc>
          <w:tcPr>
            <w:tcW w:w="709" w:type="dxa"/>
          </w:tcPr>
          <w:p w14:paraId="096BD01E" w14:textId="222D2327" w:rsidR="003C1625" w:rsidRDefault="005647F7" w:rsidP="003C1625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/>
                <w:sz w:val="24"/>
                <w:szCs w:val="24"/>
              </w:rPr>
              <w:t>1.</w:t>
            </w:r>
            <w:r w:rsidR="003C1625">
              <w:rPr>
                <w:rFonts w:ascii="华文仿宋" w:eastAsia="华文仿宋" w:hAnsi="华文仿宋" w:hint="eastAsia"/>
                <w:sz w:val="24"/>
                <w:szCs w:val="24"/>
              </w:rPr>
              <w:t>5</w:t>
            </w:r>
          </w:p>
        </w:tc>
        <w:tc>
          <w:tcPr>
            <w:tcW w:w="6095" w:type="dxa"/>
          </w:tcPr>
          <w:p w14:paraId="081BC7C6" w14:textId="16674922" w:rsidR="003C1625" w:rsidRPr="008174A7" w:rsidRDefault="003C1625" w:rsidP="003C1625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  <w:lang w:val="zh-TW" w:eastAsia="zh-TW"/>
              </w:rPr>
              <w:t>平台支持多种放题模式</w:t>
            </w:r>
          </w:p>
        </w:tc>
        <w:tc>
          <w:tcPr>
            <w:tcW w:w="1560" w:type="dxa"/>
          </w:tcPr>
          <w:p w14:paraId="2CCBA53D" w14:textId="3463C131" w:rsidR="003C1625" w:rsidRPr="008F67AE" w:rsidRDefault="003C1625" w:rsidP="003C1625">
            <w:pPr>
              <w:adjustRightInd w:val="0"/>
              <w:snapToGrid w:val="0"/>
              <w:rPr>
                <w:rFonts w:ascii="华文仿宋" w:eastAsia="PMingLiU" w:hAnsi="华文仿宋"/>
                <w:sz w:val="24"/>
                <w:szCs w:val="24"/>
                <w:lang w:val="zh-TW" w:eastAsia="zh-TW"/>
              </w:rPr>
            </w:pPr>
          </w:p>
        </w:tc>
      </w:tr>
      <w:tr w:rsidR="003C1625" w:rsidRPr="008174A7" w14:paraId="23A9E958" w14:textId="6C77057F" w:rsidTr="00C851A5">
        <w:tc>
          <w:tcPr>
            <w:tcW w:w="709" w:type="dxa"/>
          </w:tcPr>
          <w:p w14:paraId="77FD9B3D" w14:textId="38AA5C45" w:rsidR="003C1625" w:rsidRPr="008174A7" w:rsidRDefault="005647F7" w:rsidP="003C1625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/>
                <w:sz w:val="24"/>
                <w:szCs w:val="24"/>
              </w:rPr>
              <w:t>1.</w:t>
            </w:r>
            <w:r w:rsidR="003C1625">
              <w:rPr>
                <w:rFonts w:ascii="华文仿宋" w:eastAsia="华文仿宋" w:hAnsi="华文仿宋" w:hint="eastAsia"/>
                <w:sz w:val="24"/>
                <w:szCs w:val="24"/>
              </w:rPr>
              <w:t>6</w:t>
            </w:r>
          </w:p>
        </w:tc>
        <w:tc>
          <w:tcPr>
            <w:tcW w:w="6095" w:type="dxa"/>
          </w:tcPr>
          <w:p w14:paraId="57396A25" w14:textId="2717F8E3" w:rsidR="003C1625" w:rsidRPr="008174A7" w:rsidRDefault="002A3F90" w:rsidP="002A3F90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平台具备</w:t>
            </w:r>
            <w:r w:rsidR="003C1625" w:rsidRPr="008174A7">
              <w:rPr>
                <w:rFonts w:ascii="华文仿宋" w:eastAsia="华文仿宋" w:hAnsi="华文仿宋" w:hint="eastAsia"/>
                <w:sz w:val="24"/>
                <w:szCs w:val="24"/>
              </w:rPr>
              <w:t>全自动计分</w:t>
            </w:r>
            <w:r w:rsidR="003C1625">
              <w:rPr>
                <w:rFonts w:ascii="华文仿宋" w:eastAsia="华文仿宋" w:hAnsi="华文仿宋" w:hint="eastAsia"/>
                <w:sz w:val="24"/>
                <w:szCs w:val="24"/>
              </w:rPr>
              <w:t>功能</w:t>
            </w:r>
          </w:p>
        </w:tc>
        <w:tc>
          <w:tcPr>
            <w:tcW w:w="1560" w:type="dxa"/>
          </w:tcPr>
          <w:p w14:paraId="50A9F85D" w14:textId="71F742CC" w:rsidR="003C1625" w:rsidRPr="008174A7" w:rsidRDefault="003C1625" w:rsidP="003C1625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3C1625" w:rsidRPr="008174A7" w14:paraId="27ECC2FC" w14:textId="1DF48980" w:rsidTr="00C851A5">
        <w:tc>
          <w:tcPr>
            <w:tcW w:w="709" w:type="dxa"/>
          </w:tcPr>
          <w:p w14:paraId="496AEEFC" w14:textId="0D6257FA" w:rsidR="003C1625" w:rsidRPr="008174A7" w:rsidRDefault="005647F7" w:rsidP="003C1625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/>
                <w:sz w:val="24"/>
                <w:szCs w:val="24"/>
              </w:rPr>
              <w:t>1.</w:t>
            </w:r>
            <w:r w:rsidR="00F75D8F">
              <w:rPr>
                <w:rFonts w:ascii="华文仿宋" w:eastAsia="华文仿宋" w:hAnsi="华文仿宋" w:hint="eastAsia"/>
                <w:sz w:val="24"/>
                <w:szCs w:val="24"/>
              </w:rPr>
              <w:t>7</w:t>
            </w:r>
          </w:p>
        </w:tc>
        <w:tc>
          <w:tcPr>
            <w:tcW w:w="6095" w:type="dxa"/>
          </w:tcPr>
          <w:p w14:paraId="51D67998" w14:textId="77777777" w:rsidR="003C1625" w:rsidRPr="008174A7" w:rsidRDefault="003C1625" w:rsidP="003C1625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 w:rsidRPr="008174A7">
              <w:rPr>
                <w:rFonts w:ascii="华文仿宋" w:eastAsia="华文仿宋" w:hAnsi="华文仿宋" w:hint="eastAsia"/>
                <w:sz w:val="24"/>
                <w:szCs w:val="24"/>
              </w:rPr>
              <w:t>支持（但不限于）以下可视化图表：</w:t>
            </w:r>
          </w:p>
          <w:p w14:paraId="2C03971C" w14:textId="30CB58AE" w:rsidR="003C1625" w:rsidRPr="008174A7" w:rsidRDefault="003C1625" w:rsidP="003C1625">
            <w:pPr>
              <w:pStyle w:val="a4"/>
              <w:numPr>
                <w:ilvl w:val="0"/>
                <w:numId w:val="1"/>
              </w:numPr>
              <w:adjustRightInd w:val="0"/>
              <w:snapToGrid w:val="0"/>
              <w:ind w:firstLineChars="0"/>
              <w:rPr>
                <w:rFonts w:ascii="华文仿宋" w:eastAsia="华文仿宋" w:hAnsi="华文仿宋"/>
                <w:sz w:val="24"/>
                <w:szCs w:val="24"/>
              </w:rPr>
            </w:pPr>
            <w:r w:rsidRPr="008174A7">
              <w:rPr>
                <w:rFonts w:ascii="华文仿宋" w:eastAsia="华文仿宋" w:hAnsi="华文仿宋" w:hint="eastAsia"/>
                <w:sz w:val="24"/>
                <w:szCs w:val="24"/>
              </w:rPr>
              <w:t>总积分</w:t>
            </w:r>
            <w:r>
              <w:rPr>
                <w:rFonts w:ascii="华文仿宋" w:eastAsia="华文仿宋" w:hAnsi="华文仿宋" w:hint="eastAsia"/>
                <w:sz w:val="24"/>
                <w:szCs w:val="24"/>
              </w:rPr>
              <w:t>排名</w:t>
            </w:r>
            <w:r w:rsidRPr="008174A7">
              <w:rPr>
                <w:rFonts w:ascii="华文仿宋" w:eastAsia="华文仿宋" w:hAnsi="华文仿宋" w:hint="eastAsia"/>
                <w:sz w:val="24"/>
                <w:szCs w:val="24"/>
              </w:rPr>
              <w:t>榜</w:t>
            </w:r>
          </w:p>
          <w:p w14:paraId="20C8CD50" w14:textId="77777777" w:rsidR="003C1625" w:rsidRPr="008174A7" w:rsidRDefault="003C1625" w:rsidP="003C1625">
            <w:pPr>
              <w:pStyle w:val="a4"/>
              <w:numPr>
                <w:ilvl w:val="0"/>
                <w:numId w:val="1"/>
              </w:numPr>
              <w:adjustRightInd w:val="0"/>
              <w:snapToGrid w:val="0"/>
              <w:ind w:firstLineChars="0"/>
              <w:rPr>
                <w:rFonts w:ascii="华文仿宋" w:eastAsia="华文仿宋" w:hAnsi="华文仿宋"/>
                <w:sz w:val="24"/>
                <w:szCs w:val="24"/>
              </w:rPr>
            </w:pPr>
            <w:r w:rsidRPr="008174A7">
              <w:rPr>
                <w:rFonts w:ascii="华文仿宋" w:eastAsia="华文仿宋" w:hAnsi="华文仿宋" w:hint="eastAsia"/>
                <w:sz w:val="24"/>
                <w:szCs w:val="24"/>
              </w:rPr>
              <w:t>积分曲线图</w:t>
            </w:r>
          </w:p>
          <w:p w14:paraId="52793C1F" w14:textId="77777777" w:rsidR="003C1625" w:rsidRPr="008174A7" w:rsidRDefault="003C1625" w:rsidP="003C1625">
            <w:pPr>
              <w:pStyle w:val="a4"/>
              <w:numPr>
                <w:ilvl w:val="0"/>
                <w:numId w:val="1"/>
              </w:numPr>
              <w:adjustRightInd w:val="0"/>
              <w:snapToGrid w:val="0"/>
              <w:ind w:firstLineChars="0"/>
              <w:rPr>
                <w:rFonts w:ascii="华文仿宋" w:eastAsia="华文仿宋" w:hAnsi="华文仿宋"/>
                <w:sz w:val="24"/>
                <w:szCs w:val="24"/>
              </w:rPr>
            </w:pPr>
            <w:r w:rsidRPr="008174A7">
              <w:rPr>
                <w:rFonts w:ascii="华文仿宋" w:eastAsia="华文仿宋" w:hAnsi="华文仿宋" w:hint="eastAsia"/>
                <w:sz w:val="24"/>
                <w:szCs w:val="24"/>
              </w:rPr>
              <w:t>实时攻防态势图</w:t>
            </w:r>
          </w:p>
          <w:p w14:paraId="100444BC" w14:textId="77777777" w:rsidR="003C1625" w:rsidRPr="008174A7" w:rsidRDefault="003C1625" w:rsidP="003C1625">
            <w:pPr>
              <w:pStyle w:val="a4"/>
              <w:numPr>
                <w:ilvl w:val="0"/>
                <w:numId w:val="1"/>
              </w:numPr>
              <w:adjustRightInd w:val="0"/>
              <w:snapToGrid w:val="0"/>
              <w:ind w:firstLineChars="0"/>
              <w:rPr>
                <w:rFonts w:ascii="华文仿宋" w:eastAsia="华文仿宋" w:hAnsi="华文仿宋"/>
                <w:sz w:val="24"/>
                <w:szCs w:val="24"/>
              </w:rPr>
            </w:pPr>
            <w:r w:rsidRPr="008174A7">
              <w:rPr>
                <w:rFonts w:ascii="华文仿宋" w:eastAsia="华文仿宋" w:hAnsi="华文仿宋" w:hint="eastAsia"/>
                <w:sz w:val="24"/>
                <w:szCs w:val="24"/>
              </w:rPr>
              <w:t>服务状态视图</w:t>
            </w:r>
          </w:p>
          <w:p w14:paraId="160C764C" w14:textId="77777777" w:rsidR="003C1625" w:rsidRDefault="003C1625" w:rsidP="003C1625">
            <w:pPr>
              <w:pStyle w:val="a4"/>
              <w:numPr>
                <w:ilvl w:val="0"/>
                <w:numId w:val="1"/>
              </w:numPr>
              <w:adjustRightInd w:val="0"/>
              <w:snapToGrid w:val="0"/>
              <w:ind w:firstLineChars="0"/>
              <w:rPr>
                <w:rFonts w:ascii="华文仿宋" w:eastAsia="华文仿宋" w:hAnsi="华文仿宋"/>
                <w:sz w:val="24"/>
                <w:szCs w:val="24"/>
              </w:rPr>
            </w:pPr>
            <w:r w:rsidRPr="008174A7">
              <w:rPr>
                <w:rFonts w:ascii="华文仿宋" w:eastAsia="华文仿宋" w:hAnsi="华文仿宋" w:hint="eastAsia"/>
                <w:sz w:val="24"/>
                <w:szCs w:val="24"/>
              </w:rPr>
              <w:t>实时得分事件列表（按回合）</w:t>
            </w:r>
          </w:p>
          <w:p w14:paraId="265F176F" w14:textId="7722EFFD" w:rsidR="003C1625" w:rsidRPr="008174A7" w:rsidRDefault="003C1625" w:rsidP="003C1625">
            <w:pPr>
              <w:pStyle w:val="a4"/>
              <w:numPr>
                <w:ilvl w:val="0"/>
                <w:numId w:val="1"/>
              </w:numPr>
              <w:adjustRightInd w:val="0"/>
              <w:snapToGrid w:val="0"/>
              <w:ind w:firstLineChars="0"/>
              <w:rPr>
                <w:rFonts w:ascii="华文仿宋" w:eastAsia="华文仿宋" w:hAnsi="华文仿宋"/>
                <w:sz w:val="24"/>
                <w:szCs w:val="24"/>
              </w:rPr>
            </w:pPr>
            <w:r w:rsidRPr="008174A7">
              <w:rPr>
                <w:rFonts w:ascii="华文仿宋" w:eastAsia="华文仿宋" w:hAnsi="华文仿宋" w:hint="eastAsia"/>
                <w:sz w:val="24"/>
                <w:szCs w:val="24"/>
              </w:rPr>
              <w:t>攻防操作回放视图（按回合）</w:t>
            </w:r>
          </w:p>
        </w:tc>
        <w:tc>
          <w:tcPr>
            <w:tcW w:w="1560" w:type="dxa"/>
          </w:tcPr>
          <w:p w14:paraId="3886D6D7" w14:textId="5EA74387" w:rsidR="003C1625" w:rsidRPr="003C1625" w:rsidRDefault="003C1625" w:rsidP="003C1625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F75D8F" w:rsidRPr="008174A7" w14:paraId="4404F4C9" w14:textId="77777777" w:rsidTr="00C851A5">
        <w:tc>
          <w:tcPr>
            <w:tcW w:w="709" w:type="dxa"/>
          </w:tcPr>
          <w:p w14:paraId="21A0C532" w14:textId="7D6549B8" w:rsidR="00F75D8F" w:rsidRDefault="00FC3308" w:rsidP="00F75D8F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1.8</w:t>
            </w:r>
          </w:p>
        </w:tc>
        <w:tc>
          <w:tcPr>
            <w:tcW w:w="6095" w:type="dxa"/>
          </w:tcPr>
          <w:p w14:paraId="2FB9C8B6" w14:textId="7ED8ACD6" w:rsidR="00F75D8F" w:rsidRPr="008174A7" w:rsidRDefault="00F75D8F" w:rsidP="00F75D8F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平台具备</w:t>
            </w:r>
            <w:r w:rsidRPr="008174A7">
              <w:rPr>
                <w:rFonts w:ascii="华文仿宋" w:eastAsia="华文仿宋" w:hAnsi="华文仿宋" w:hint="eastAsia"/>
                <w:sz w:val="24"/>
                <w:szCs w:val="24"/>
              </w:rPr>
              <w:t>竞赛过程回放审计功能</w:t>
            </w:r>
          </w:p>
        </w:tc>
        <w:tc>
          <w:tcPr>
            <w:tcW w:w="1560" w:type="dxa"/>
          </w:tcPr>
          <w:p w14:paraId="0555B4C7" w14:textId="77777777" w:rsidR="00F75D8F" w:rsidRDefault="00F75D8F" w:rsidP="00F75D8F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F75D8F" w:rsidRPr="008174A7" w14:paraId="59BFD86F" w14:textId="79B88F4E" w:rsidTr="00C851A5">
        <w:tc>
          <w:tcPr>
            <w:tcW w:w="709" w:type="dxa"/>
          </w:tcPr>
          <w:p w14:paraId="0F5C09D4" w14:textId="31BE6E09" w:rsidR="00F75D8F" w:rsidRDefault="00F75D8F" w:rsidP="00F75D8F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/>
                <w:sz w:val="24"/>
                <w:szCs w:val="24"/>
              </w:rPr>
              <w:t>1.</w:t>
            </w:r>
            <w:r w:rsidR="00FC3308">
              <w:rPr>
                <w:rFonts w:ascii="华文仿宋" w:eastAsia="华文仿宋" w:hAnsi="华文仿宋" w:hint="eastAsia"/>
                <w:sz w:val="24"/>
                <w:szCs w:val="24"/>
              </w:rPr>
              <w:t>9</w:t>
            </w:r>
          </w:p>
        </w:tc>
        <w:tc>
          <w:tcPr>
            <w:tcW w:w="6095" w:type="dxa"/>
          </w:tcPr>
          <w:p w14:paraId="0949DC66" w14:textId="77777777" w:rsidR="00F75D8F" w:rsidRPr="008174A7" w:rsidRDefault="00F75D8F" w:rsidP="00F75D8F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 w:rsidRPr="008174A7">
              <w:rPr>
                <w:rFonts w:ascii="华文仿宋" w:eastAsia="华文仿宋" w:hAnsi="华文仿宋" w:hint="eastAsia"/>
                <w:sz w:val="24"/>
                <w:szCs w:val="24"/>
              </w:rPr>
              <w:t>支持</w:t>
            </w:r>
            <w:r>
              <w:rPr>
                <w:rFonts w:ascii="华文仿宋" w:eastAsia="华文仿宋" w:hAnsi="华文仿宋" w:hint="eastAsia"/>
                <w:sz w:val="24"/>
                <w:szCs w:val="24"/>
              </w:rPr>
              <w:t>但不限于</w:t>
            </w:r>
            <w:r w:rsidRPr="008174A7">
              <w:rPr>
                <w:rFonts w:ascii="华文仿宋" w:eastAsia="华文仿宋" w:hAnsi="华文仿宋" w:hint="eastAsia"/>
                <w:sz w:val="24"/>
                <w:szCs w:val="24"/>
              </w:rPr>
              <w:t>以下</w:t>
            </w:r>
            <w:r>
              <w:rPr>
                <w:rFonts w:ascii="华文仿宋" w:eastAsia="华文仿宋" w:hAnsi="华文仿宋" w:hint="eastAsia"/>
                <w:sz w:val="24"/>
                <w:szCs w:val="24"/>
              </w:rPr>
              <w:t>扩展</w:t>
            </w:r>
            <w:r w:rsidRPr="008174A7">
              <w:rPr>
                <w:rFonts w:ascii="华文仿宋" w:eastAsia="华文仿宋" w:hAnsi="华文仿宋" w:hint="eastAsia"/>
                <w:sz w:val="24"/>
                <w:szCs w:val="24"/>
              </w:rPr>
              <w:t>接口能力：</w:t>
            </w:r>
          </w:p>
          <w:p w14:paraId="46016E51" w14:textId="77777777" w:rsidR="00F75D8F" w:rsidRDefault="00F75D8F" w:rsidP="00F75D8F">
            <w:pPr>
              <w:pStyle w:val="a4"/>
              <w:numPr>
                <w:ilvl w:val="0"/>
                <w:numId w:val="2"/>
              </w:numPr>
              <w:adjustRightInd w:val="0"/>
              <w:snapToGrid w:val="0"/>
              <w:ind w:firstLineChars="0"/>
              <w:rPr>
                <w:rFonts w:ascii="华文仿宋" w:eastAsia="华文仿宋" w:hAnsi="华文仿宋"/>
                <w:sz w:val="24"/>
                <w:szCs w:val="24"/>
              </w:rPr>
            </w:pPr>
            <w:r w:rsidRPr="008174A7">
              <w:rPr>
                <w:rFonts w:ascii="华文仿宋" w:eastAsia="华文仿宋" w:hAnsi="华文仿宋" w:hint="eastAsia"/>
                <w:sz w:val="24"/>
                <w:szCs w:val="24"/>
              </w:rPr>
              <w:t>提供可编程实现的Flag提交接口</w:t>
            </w:r>
          </w:p>
          <w:p w14:paraId="58F1CA14" w14:textId="3FF1ED7F" w:rsidR="00F75D8F" w:rsidRPr="008174A7" w:rsidRDefault="00F75D8F" w:rsidP="00F75D8F">
            <w:pPr>
              <w:pStyle w:val="a4"/>
              <w:numPr>
                <w:ilvl w:val="0"/>
                <w:numId w:val="2"/>
              </w:numPr>
              <w:adjustRightInd w:val="0"/>
              <w:snapToGrid w:val="0"/>
              <w:ind w:firstLineChars="0"/>
              <w:rPr>
                <w:rFonts w:ascii="华文仿宋" w:eastAsia="华文仿宋" w:hAnsi="华文仿宋"/>
                <w:sz w:val="24"/>
                <w:szCs w:val="24"/>
              </w:rPr>
            </w:pPr>
            <w:r w:rsidRPr="008174A7">
              <w:rPr>
                <w:rFonts w:ascii="华文仿宋" w:eastAsia="华文仿宋" w:hAnsi="华文仿宋" w:hint="eastAsia"/>
                <w:sz w:val="24"/>
                <w:szCs w:val="24"/>
              </w:rPr>
              <w:t>提供服务器inbound攻击流量获取分析接口</w:t>
            </w:r>
          </w:p>
        </w:tc>
        <w:tc>
          <w:tcPr>
            <w:tcW w:w="1560" w:type="dxa"/>
          </w:tcPr>
          <w:p w14:paraId="4EE246B8" w14:textId="2F6D25D9" w:rsidR="00F75D8F" w:rsidRPr="003C1625" w:rsidRDefault="00F75D8F" w:rsidP="00F75D8F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可选项</w:t>
            </w:r>
          </w:p>
        </w:tc>
      </w:tr>
      <w:tr w:rsidR="00F75D8F" w:rsidRPr="003C1625" w14:paraId="468CC1B2" w14:textId="77777777" w:rsidTr="00C851A5">
        <w:tc>
          <w:tcPr>
            <w:tcW w:w="709" w:type="dxa"/>
          </w:tcPr>
          <w:p w14:paraId="413B6ECF" w14:textId="4651B503" w:rsidR="00F75D8F" w:rsidRPr="003C1625" w:rsidRDefault="00F75D8F" w:rsidP="00F75D8F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b/>
                <w:sz w:val="24"/>
                <w:szCs w:val="24"/>
              </w:rPr>
              <w:t>2</w:t>
            </w:r>
          </w:p>
        </w:tc>
        <w:tc>
          <w:tcPr>
            <w:tcW w:w="7655" w:type="dxa"/>
            <w:gridSpan w:val="2"/>
          </w:tcPr>
          <w:p w14:paraId="26C3F4A2" w14:textId="7C403582" w:rsidR="00F75D8F" w:rsidRPr="003C1625" w:rsidRDefault="00F75D8F" w:rsidP="00F75D8F">
            <w:pPr>
              <w:adjustRightInd w:val="0"/>
              <w:snapToGrid w:val="0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r w:rsidRPr="003C1625">
              <w:rPr>
                <w:rFonts w:ascii="华文仿宋" w:eastAsia="华文仿宋" w:hAnsi="华文仿宋" w:hint="eastAsia"/>
                <w:b/>
                <w:sz w:val="24"/>
                <w:szCs w:val="24"/>
              </w:rPr>
              <w:t>命题能力</w:t>
            </w:r>
          </w:p>
        </w:tc>
      </w:tr>
      <w:tr w:rsidR="00F75D8F" w:rsidRPr="008174A7" w14:paraId="7BC87098" w14:textId="6FFA5319" w:rsidTr="00C851A5">
        <w:tc>
          <w:tcPr>
            <w:tcW w:w="709" w:type="dxa"/>
          </w:tcPr>
          <w:p w14:paraId="17AEF93B" w14:textId="3DDD6957" w:rsidR="00F75D8F" w:rsidRPr="008174A7" w:rsidRDefault="00F75D8F" w:rsidP="00F75D8F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/>
                <w:sz w:val="24"/>
                <w:szCs w:val="24"/>
              </w:rPr>
              <w:t>2.1</w:t>
            </w:r>
          </w:p>
        </w:tc>
        <w:tc>
          <w:tcPr>
            <w:tcW w:w="6095" w:type="dxa"/>
          </w:tcPr>
          <w:p w14:paraId="2E9C1C29" w14:textId="47FDAE66" w:rsidR="00F75D8F" w:rsidRPr="008174A7" w:rsidRDefault="00F75D8F" w:rsidP="00F75D8F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 w:rsidRPr="008174A7">
              <w:rPr>
                <w:rFonts w:ascii="华文仿宋" w:eastAsia="华文仿宋" w:hAnsi="华文仿宋" w:hint="eastAsia"/>
                <w:sz w:val="24"/>
                <w:szCs w:val="24"/>
              </w:rPr>
              <w:t>具备</w:t>
            </w:r>
            <w:r>
              <w:rPr>
                <w:rFonts w:ascii="华文仿宋" w:eastAsia="华文仿宋" w:hAnsi="华文仿宋" w:hint="eastAsia"/>
                <w:sz w:val="24"/>
                <w:szCs w:val="24"/>
              </w:rPr>
              <w:t>全国性或国际性大型</w:t>
            </w:r>
            <w:r w:rsidRPr="008174A7">
              <w:rPr>
                <w:rFonts w:ascii="华文仿宋" w:eastAsia="华文仿宋" w:hAnsi="华文仿宋" w:hint="eastAsia"/>
                <w:sz w:val="24"/>
                <w:szCs w:val="24"/>
              </w:rPr>
              <w:t>CTF竞赛的命题组织经验</w:t>
            </w:r>
          </w:p>
        </w:tc>
        <w:tc>
          <w:tcPr>
            <w:tcW w:w="1560" w:type="dxa"/>
          </w:tcPr>
          <w:p w14:paraId="35F10E90" w14:textId="34BE08E4" w:rsidR="00F75D8F" w:rsidRPr="008174A7" w:rsidRDefault="00F75D8F" w:rsidP="00F75D8F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F75D8F" w:rsidRPr="008174A7" w14:paraId="5444219D" w14:textId="1439B19E" w:rsidTr="00C851A5">
        <w:tc>
          <w:tcPr>
            <w:tcW w:w="709" w:type="dxa"/>
          </w:tcPr>
          <w:p w14:paraId="0490BC7A" w14:textId="292CAAC3" w:rsidR="00F75D8F" w:rsidRDefault="00F75D8F" w:rsidP="00F75D8F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2.2</w:t>
            </w:r>
          </w:p>
        </w:tc>
        <w:tc>
          <w:tcPr>
            <w:tcW w:w="6095" w:type="dxa"/>
          </w:tcPr>
          <w:p w14:paraId="3F9B51B0" w14:textId="6A185C30" w:rsidR="00F75D8F" w:rsidRPr="008174A7" w:rsidRDefault="00F75D8F" w:rsidP="00F75D8F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 w:rsidRPr="008174A7">
              <w:rPr>
                <w:rFonts w:ascii="华文仿宋" w:eastAsia="华文仿宋" w:hAnsi="华文仿宋" w:hint="eastAsia"/>
                <w:sz w:val="24"/>
                <w:szCs w:val="24"/>
              </w:rPr>
              <w:t>具备独立命题能力</w:t>
            </w:r>
          </w:p>
        </w:tc>
        <w:tc>
          <w:tcPr>
            <w:tcW w:w="1560" w:type="dxa"/>
          </w:tcPr>
          <w:p w14:paraId="44999DB6" w14:textId="7967ECF7" w:rsidR="00F75D8F" w:rsidRPr="008174A7" w:rsidRDefault="00F75D8F" w:rsidP="00F75D8F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0F1BB3" w:rsidRPr="008174A7" w14:paraId="7537C663" w14:textId="77777777" w:rsidTr="00C851A5">
        <w:tc>
          <w:tcPr>
            <w:tcW w:w="709" w:type="dxa"/>
          </w:tcPr>
          <w:p w14:paraId="6F230B8D" w14:textId="77C2A9F0" w:rsidR="000F1BB3" w:rsidRDefault="000F1BB3" w:rsidP="000F1BB3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2.3</w:t>
            </w:r>
          </w:p>
        </w:tc>
        <w:tc>
          <w:tcPr>
            <w:tcW w:w="6095" w:type="dxa"/>
          </w:tcPr>
          <w:p w14:paraId="2E7F1E54" w14:textId="275A1A52" w:rsidR="000F1BB3" w:rsidRDefault="000F1BB3" w:rsidP="000F1BB3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具备完善的赛题保密措施</w:t>
            </w:r>
          </w:p>
        </w:tc>
        <w:tc>
          <w:tcPr>
            <w:tcW w:w="1560" w:type="dxa"/>
          </w:tcPr>
          <w:p w14:paraId="5DBB4AF7" w14:textId="46B08CB6" w:rsidR="000F1BB3" w:rsidRPr="008174A7" w:rsidRDefault="000F1BB3" w:rsidP="000F1BB3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必选项</w:t>
            </w:r>
          </w:p>
        </w:tc>
      </w:tr>
      <w:tr w:rsidR="000F1BB3" w:rsidRPr="008174A7" w14:paraId="48DEBA1F" w14:textId="669B30AA" w:rsidTr="00C851A5">
        <w:tc>
          <w:tcPr>
            <w:tcW w:w="709" w:type="dxa"/>
          </w:tcPr>
          <w:p w14:paraId="53945F98" w14:textId="17676BDA" w:rsidR="000F1BB3" w:rsidRPr="008174A7" w:rsidRDefault="000F1BB3" w:rsidP="000F1BB3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2.4</w:t>
            </w:r>
          </w:p>
        </w:tc>
        <w:tc>
          <w:tcPr>
            <w:tcW w:w="6095" w:type="dxa"/>
          </w:tcPr>
          <w:p w14:paraId="7E24251A" w14:textId="4395952C" w:rsidR="000F1BB3" w:rsidRPr="008174A7" w:rsidRDefault="000F1BB3" w:rsidP="000F1BB3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命题能力覆盖《参赛指南》要求的赛题类型与内容</w:t>
            </w:r>
          </w:p>
        </w:tc>
        <w:tc>
          <w:tcPr>
            <w:tcW w:w="1560" w:type="dxa"/>
          </w:tcPr>
          <w:p w14:paraId="4BB0634F" w14:textId="22FAAD47" w:rsidR="000F1BB3" w:rsidRPr="008174A7" w:rsidRDefault="000F1BB3" w:rsidP="000F1BB3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0F1BB3" w:rsidRPr="008174A7" w14:paraId="70808AE5" w14:textId="1DBE32D2" w:rsidTr="00C851A5">
        <w:tc>
          <w:tcPr>
            <w:tcW w:w="709" w:type="dxa"/>
          </w:tcPr>
          <w:p w14:paraId="23970ABC" w14:textId="47D020C0" w:rsidR="000F1BB3" w:rsidRPr="008174A7" w:rsidRDefault="000F1BB3" w:rsidP="000F1BB3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2.5</w:t>
            </w:r>
          </w:p>
        </w:tc>
        <w:tc>
          <w:tcPr>
            <w:tcW w:w="6095" w:type="dxa"/>
          </w:tcPr>
          <w:p w14:paraId="74838F1B" w14:textId="65BD594B" w:rsidR="000F1BB3" w:rsidRPr="008174A7" w:rsidRDefault="000F1BB3" w:rsidP="000F1BB3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已积累自有赛题数量</w:t>
            </w:r>
            <w:r w:rsidR="00002DAE">
              <w:rPr>
                <w:rFonts w:ascii="华文仿宋" w:eastAsia="华文仿宋" w:hAnsi="华文仿宋" w:hint="eastAsia"/>
                <w:sz w:val="24"/>
                <w:szCs w:val="24"/>
              </w:rPr>
              <w:t>&gt;1</w:t>
            </w:r>
            <w:r>
              <w:rPr>
                <w:rFonts w:ascii="华文仿宋" w:eastAsia="华文仿宋" w:hAnsi="华文仿宋" w:hint="eastAsia"/>
                <w:sz w:val="24"/>
                <w:szCs w:val="24"/>
              </w:rPr>
              <w:t>00</w:t>
            </w:r>
          </w:p>
        </w:tc>
        <w:tc>
          <w:tcPr>
            <w:tcW w:w="1560" w:type="dxa"/>
          </w:tcPr>
          <w:p w14:paraId="636338A2" w14:textId="5DF3E144" w:rsidR="000F1BB3" w:rsidRPr="005E5587" w:rsidRDefault="000F1BB3" w:rsidP="000F1BB3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0F1BB3" w:rsidRPr="008174A7" w14:paraId="568A44F5" w14:textId="77777777" w:rsidTr="00C851A5">
        <w:tc>
          <w:tcPr>
            <w:tcW w:w="709" w:type="dxa"/>
          </w:tcPr>
          <w:p w14:paraId="38EAE4B6" w14:textId="205F1E4E" w:rsidR="000F1BB3" w:rsidRDefault="000F1BB3" w:rsidP="000F1BB3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b/>
                <w:sz w:val="24"/>
                <w:szCs w:val="24"/>
              </w:rPr>
              <w:t>3</w:t>
            </w:r>
          </w:p>
        </w:tc>
        <w:tc>
          <w:tcPr>
            <w:tcW w:w="7655" w:type="dxa"/>
            <w:gridSpan w:val="2"/>
          </w:tcPr>
          <w:p w14:paraId="20401C4C" w14:textId="6799C58C" w:rsidR="000F1BB3" w:rsidRDefault="000F1BB3" w:rsidP="000F1BB3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  <w:lang w:val="zh-TW"/>
              </w:rPr>
            </w:pPr>
            <w:r>
              <w:rPr>
                <w:rFonts w:ascii="华文仿宋" w:eastAsia="华文仿宋" w:hAnsi="华文仿宋" w:hint="eastAsia"/>
                <w:b/>
                <w:sz w:val="24"/>
                <w:szCs w:val="24"/>
              </w:rPr>
              <w:t>官网对接</w:t>
            </w:r>
          </w:p>
        </w:tc>
      </w:tr>
      <w:tr w:rsidR="000F1BB3" w:rsidRPr="008174A7" w14:paraId="0960C70A" w14:textId="77777777" w:rsidTr="00C851A5">
        <w:tc>
          <w:tcPr>
            <w:tcW w:w="709" w:type="dxa"/>
          </w:tcPr>
          <w:p w14:paraId="5D38A07E" w14:textId="06AF0408" w:rsidR="000F1BB3" w:rsidRDefault="000F1BB3" w:rsidP="000F1BB3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3.1</w:t>
            </w:r>
          </w:p>
        </w:tc>
        <w:tc>
          <w:tcPr>
            <w:tcW w:w="6095" w:type="dxa"/>
          </w:tcPr>
          <w:p w14:paraId="1942C86B" w14:textId="722804E4" w:rsidR="000F1BB3" w:rsidRDefault="000F1BB3" w:rsidP="000F1BB3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提供</w:t>
            </w:r>
            <w:r w:rsidRPr="008174A7">
              <w:rPr>
                <w:rFonts w:ascii="华文仿宋" w:eastAsia="华文仿宋" w:hAnsi="华文仿宋" w:hint="eastAsia"/>
                <w:sz w:val="24"/>
                <w:szCs w:val="24"/>
              </w:rPr>
              <w:t>与竞赛官网的对接开发</w:t>
            </w:r>
            <w:r>
              <w:rPr>
                <w:rFonts w:ascii="华文仿宋" w:eastAsia="华文仿宋" w:hAnsi="华文仿宋" w:hint="eastAsia"/>
                <w:sz w:val="24"/>
                <w:szCs w:val="24"/>
              </w:rPr>
              <w:t>。</w:t>
            </w:r>
          </w:p>
          <w:p w14:paraId="6071E07B" w14:textId="320F6147" w:rsidR="000F1BB3" w:rsidRDefault="000F1BB3" w:rsidP="000F1BB3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  <w:lang w:val="zh-TW"/>
              </w:rPr>
              <w:t>报告注册、竞赛展示功能与</w:t>
            </w:r>
            <w:r w:rsidRPr="005E5587">
              <w:rPr>
                <w:rFonts w:ascii="华文仿宋" w:eastAsia="华文仿宋" w:hAnsi="华文仿宋" w:hint="eastAsia"/>
                <w:sz w:val="24"/>
                <w:szCs w:val="24"/>
                <w:lang w:val="zh-TW"/>
              </w:rPr>
              <w:t>当前竞赛官网与教指委官网进行对接。</w:t>
            </w:r>
          </w:p>
        </w:tc>
        <w:tc>
          <w:tcPr>
            <w:tcW w:w="1560" w:type="dxa"/>
          </w:tcPr>
          <w:p w14:paraId="0BBDBF4E" w14:textId="537DC8C1" w:rsidR="000F1BB3" w:rsidRDefault="000F1BB3" w:rsidP="000F1BB3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  <w:lang w:val="zh-TW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必选项</w:t>
            </w:r>
          </w:p>
        </w:tc>
      </w:tr>
      <w:tr w:rsidR="000F1BB3" w:rsidRPr="003A50F7" w14:paraId="48FA225E" w14:textId="1F076D26" w:rsidTr="00C851A5">
        <w:tc>
          <w:tcPr>
            <w:tcW w:w="709" w:type="dxa"/>
          </w:tcPr>
          <w:p w14:paraId="2A8659F2" w14:textId="5C80D371" w:rsidR="000F1BB3" w:rsidRPr="003A50F7" w:rsidRDefault="000F1BB3" w:rsidP="000F1BB3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r w:rsidRPr="003A50F7">
              <w:rPr>
                <w:rFonts w:ascii="华文仿宋" w:eastAsia="华文仿宋" w:hAnsi="华文仿宋" w:hint="eastAsia"/>
                <w:b/>
                <w:sz w:val="24"/>
                <w:szCs w:val="24"/>
              </w:rPr>
              <w:t>4</w:t>
            </w:r>
          </w:p>
        </w:tc>
        <w:tc>
          <w:tcPr>
            <w:tcW w:w="7655" w:type="dxa"/>
            <w:gridSpan w:val="2"/>
          </w:tcPr>
          <w:p w14:paraId="3E5B207D" w14:textId="76C4998C" w:rsidR="000F1BB3" w:rsidRPr="003A50F7" w:rsidRDefault="000F1BB3" w:rsidP="000F1BB3">
            <w:pPr>
              <w:adjustRightInd w:val="0"/>
              <w:snapToGrid w:val="0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r w:rsidRPr="003A50F7">
              <w:rPr>
                <w:rFonts w:ascii="华文仿宋" w:eastAsia="华文仿宋" w:hAnsi="华文仿宋" w:hint="eastAsia"/>
                <w:b/>
                <w:sz w:val="24"/>
                <w:szCs w:val="24"/>
              </w:rPr>
              <w:t>服务承诺</w:t>
            </w:r>
          </w:p>
        </w:tc>
      </w:tr>
      <w:tr w:rsidR="000F1BB3" w:rsidRPr="008174A7" w14:paraId="1FBC40B3" w14:textId="59D50203" w:rsidTr="00C851A5">
        <w:tc>
          <w:tcPr>
            <w:tcW w:w="709" w:type="dxa"/>
          </w:tcPr>
          <w:p w14:paraId="1CCE7351" w14:textId="18F545C5" w:rsidR="000F1BB3" w:rsidRDefault="000F1BB3" w:rsidP="000F1BB3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4.1</w:t>
            </w:r>
          </w:p>
        </w:tc>
        <w:tc>
          <w:tcPr>
            <w:tcW w:w="6095" w:type="dxa"/>
          </w:tcPr>
          <w:p w14:paraId="372ABA60" w14:textId="14826372" w:rsidR="000F1BB3" w:rsidRPr="008174A7" w:rsidRDefault="000F1BB3" w:rsidP="000F1BB3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保障平台的稳定性与安全性</w:t>
            </w:r>
          </w:p>
        </w:tc>
        <w:tc>
          <w:tcPr>
            <w:tcW w:w="1560" w:type="dxa"/>
          </w:tcPr>
          <w:p w14:paraId="7D3CC771" w14:textId="28157959" w:rsidR="000F1BB3" w:rsidRPr="008174A7" w:rsidRDefault="00151140" w:rsidP="000F1BB3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必选项</w:t>
            </w:r>
          </w:p>
        </w:tc>
      </w:tr>
      <w:tr w:rsidR="000F1BB3" w:rsidRPr="008174A7" w14:paraId="643BB295" w14:textId="344184E3" w:rsidTr="00C851A5">
        <w:tc>
          <w:tcPr>
            <w:tcW w:w="709" w:type="dxa"/>
          </w:tcPr>
          <w:p w14:paraId="6205F53B" w14:textId="1D3E0773" w:rsidR="000F1BB3" w:rsidRDefault="000F1BB3" w:rsidP="000F1BB3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4.2</w:t>
            </w:r>
          </w:p>
        </w:tc>
        <w:tc>
          <w:tcPr>
            <w:tcW w:w="6095" w:type="dxa"/>
          </w:tcPr>
          <w:p w14:paraId="199DCD2D" w14:textId="6FB07A8D" w:rsidR="000F1BB3" w:rsidRDefault="000F1BB3" w:rsidP="000F1BB3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提供竞赛场馆实地勘察与方案设计</w:t>
            </w:r>
          </w:p>
        </w:tc>
        <w:tc>
          <w:tcPr>
            <w:tcW w:w="1560" w:type="dxa"/>
          </w:tcPr>
          <w:p w14:paraId="55D4EAAC" w14:textId="7BCD9FAA" w:rsidR="000F1BB3" w:rsidRDefault="000F1BB3" w:rsidP="000F1BB3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0F1BB3" w:rsidRPr="008174A7" w14:paraId="0EB5AF88" w14:textId="524288A5" w:rsidTr="00C851A5">
        <w:tc>
          <w:tcPr>
            <w:tcW w:w="709" w:type="dxa"/>
          </w:tcPr>
          <w:p w14:paraId="4D89C888" w14:textId="063F2EA0" w:rsidR="000F1BB3" w:rsidRPr="007B2F32" w:rsidRDefault="000F1BB3" w:rsidP="000F1BB3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4.3</w:t>
            </w:r>
          </w:p>
        </w:tc>
        <w:tc>
          <w:tcPr>
            <w:tcW w:w="6095" w:type="dxa"/>
          </w:tcPr>
          <w:p w14:paraId="39DEE68B" w14:textId="40EC676C" w:rsidR="000F1BB3" w:rsidRDefault="000F1BB3" w:rsidP="000F1BB3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提供竞赛场馆布线与部署服务</w:t>
            </w:r>
          </w:p>
        </w:tc>
        <w:tc>
          <w:tcPr>
            <w:tcW w:w="1560" w:type="dxa"/>
          </w:tcPr>
          <w:p w14:paraId="373F33DE" w14:textId="1A7341D5" w:rsidR="000F1BB3" w:rsidRDefault="000F1BB3" w:rsidP="000F1BB3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0F1BB3" w:rsidRPr="008174A7" w14:paraId="6CED95BF" w14:textId="39676C65" w:rsidTr="00C851A5">
        <w:tc>
          <w:tcPr>
            <w:tcW w:w="709" w:type="dxa"/>
          </w:tcPr>
          <w:p w14:paraId="5C93E8A9" w14:textId="1EE48B37" w:rsidR="000F1BB3" w:rsidRPr="007B2F32" w:rsidRDefault="000F1BB3" w:rsidP="000F1BB3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lastRenderedPageBreak/>
              <w:t>4.4</w:t>
            </w:r>
          </w:p>
        </w:tc>
        <w:tc>
          <w:tcPr>
            <w:tcW w:w="6095" w:type="dxa"/>
          </w:tcPr>
          <w:p w14:paraId="3151959B" w14:textId="40BD77F3" w:rsidR="000F1BB3" w:rsidRDefault="000F1BB3" w:rsidP="000F1BB3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提供现场解说与技术支持服务</w:t>
            </w:r>
          </w:p>
        </w:tc>
        <w:tc>
          <w:tcPr>
            <w:tcW w:w="1560" w:type="dxa"/>
          </w:tcPr>
          <w:p w14:paraId="21E5189A" w14:textId="52B152A2" w:rsidR="000F1BB3" w:rsidRDefault="000F1BB3" w:rsidP="000F1BB3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0F1BB3" w:rsidRPr="008174A7" w14:paraId="5BEB2522" w14:textId="1E0DBAC9" w:rsidTr="00C851A5">
        <w:tc>
          <w:tcPr>
            <w:tcW w:w="709" w:type="dxa"/>
          </w:tcPr>
          <w:p w14:paraId="4F73556A" w14:textId="4A6496CE" w:rsidR="000F1BB3" w:rsidRPr="007B2F32" w:rsidRDefault="000F1BB3" w:rsidP="000F1BB3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4.5</w:t>
            </w:r>
          </w:p>
        </w:tc>
        <w:tc>
          <w:tcPr>
            <w:tcW w:w="6095" w:type="dxa"/>
          </w:tcPr>
          <w:p w14:paraId="16A0AD89" w14:textId="0FFA2A2A" w:rsidR="000F1BB3" w:rsidRDefault="000F1BB3" w:rsidP="000F1BB3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提供赛前培训辅导资料与讲师</w:t>
            </w:r>
          </w:p>
        </w:tc>
        <w:tc>
          <w:tcPr>
            <w:tcW w:w="1560" w:type="dxa"/>
          </w:tcPr>
          <w:p w14:paraId="2D2E1512" w14:textId="77BBEAEA" w:rsidR="000F1BB3" w:rsidRDefault="000F1BB3" w:rsidP="000F1BB3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0F1BB3" w:rsidRPr="008174A7" w14:paraId="749C3E70" w14:textId="77777777" w:rsidTr="00C851A5">
        <w:tc>
          <w:tcPr>
            <w:tcW w:w="709" w:type="dxa"/>
          </w:tcPr>
          <w:p w14:paraId="68CE0E50" w14:textId="453D961D" w:rsidR="000F1BB3" w:rsidRDefault="000F1BB3" w:rsidP="000F1BB3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4.</w:t>
            </w:r>
            <w:r>
              <w:rPr>
                <w:rFonts w:ascii="华文仿宋" w:eastAsia="华文仿宋" w:hAnsi="华文仿宋"/>
                <w:sz w:val="24"/>
                <w:szCs w:val="24"/>
              </w:rPr>
              <w:t>6</w:t>
            </w:r>
          </w:p>
        </w:tc>
        <w:tc>
          <w:tcPr>
            <w:tcW w:w="6095" w:type="dxa"/>
          </w:tcPr>
          <w:p w14:paraId="4407F9CA" w14:textId="66B4A55C" w:rsidR="000F1BB3" w:rsidRDefault="000F1BB3" w:rsidP="000F1BB3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提供赛后总结分析并输出报告</w:t>
            </w:r>
          </w:p>
        </w:tc>
        <w:tc>
          <w:tcPr>
            <w:tcW w:w="1560" w:type="dxa"/>
          </w:tcPr>
          <w:p w14:paraId="0106955A" w14:textId="77777777" w:rsidR="000F1BB3" w:rsidRDefault="000F1BB3" w:rsidP="000F1BB3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</w:tbl>
    <w:p w14:paraId="12997F57" w14:textId="77777777" w:rsidR="00286E8B" w:rsidRDefault="00286E8B" w:rsidP="00BF5A59"/>
    <w:sectPr w:rsidR="00286E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23BF5BB" w14:textId="77777777" w:rsidR="003564AF" w:rsidRDefault="003564AF" w:rsidP="00121B56">
      <w:r>
        <w:separator/>
      </w:r>
    </w:p>
  </w:endnote>
  <w:endnote w:type="continuationSeparator" w:id="0">
    <w:p w14:paraId="77DB9713" w14:textId="77777777" w:rsidR="003564AF" w:rsidRDefault="003564AF" w:rsidP="00121B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D187BB1" w14:textId="77777777" w:rsidR="003564AF" w:rsidRDefault="003564AF" w:rsidP="00121B56">
      <w:r>
        <w:separator/>
      </w:r>
    </w:p>
  </w:footnote>
  <w:footnote w:type="continuationSeparator" w:id="0">
    <w:p w14:paraId="54733E1D" w14:textId="77777777" w:rsidR="003564AF" w:rsidRDefault="003564AF" w:rsidP="00121B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D9A6271"/>
    <w:multiLevelType w:val="hybridMultilevel"/>
    <w:tmpl w:val="3D2C3F06"/>
    <w:lvl w:ilvl="0" w:tplc="04AA6C6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DFA42A2"/>
    <w:multiLevelType w:val="hybridMultilevel"/>
    <w:tmpl w:val="FFBEB8F6"/>
    <w:lvl w:ilvl="0" w:tplc="F550811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5A59"/>
    <w:rsid w:val="00002DAE"/>
    <w:rsid w:val="00006966"/>
    <w:rsid w:val="000338C1"/>
    <w:rsid w:val="00045A3C"/>
    <w:rsid w:val="000A4809"/>
    <w:rsid w:val="000D16B5"/>
    <w:rsid w:val="000E6FB8"/>
    <w:rsid w:val="000F1BB3"/>
    <w:rsid w:val="001123A2"/>
    <w:rsid w:val="00121B56"/>
    <w:rsid w:val="00151140"/>
    <w:rsid w:val="0015568D"/>
    <w:rsid w:val="00187728"/>
    <w:rsid w:val="001A43DA"/>
    <w:rsid w:val="001C746B"/>
    <w:rsid w:val="001D1906"/>
    <w:rsid w:val="001F1EDC"/>
    <w:rsid w:val="0024666A"/>
    <w:rsid w:val="00286E8B"/>
    <w:rsid w:val="002A33DB"/>
    <w:rsid w:val="002A3F90"/>
    <w:rsid w:val="002A6154"/>
    <w:rsid w:val="002A79A9"/>
    <w:rsid w:val="002B7B03"/>
    <w:rsid w:val="00330DED"/>
    <w:rsid w:val="00331C84"/>
    <w:rsid w:val="003527B8"/>
    <w:rsid w:val="003564AF"/>
    <w:rsid w:val="00391946"/>
    <w:rsid w:val="003A50F7"/>
    <w:rsid w:val="003C1625"/>
    <w:rsid w:val="003D3448"/>
    <w:rsid w:val="004411A2"/>
    <w:rsid w:val="00464491"/>
    <w:rsid w:val="004C27A2"/>
    <w:rsid w:val="00537B58"/>
    <w:rsid w:val="005601DB"/>
    <w:rsid w:val="005647F7"/>
    <w:rsid w:val="005D5B7C"/>
    <w:rsid w:val="005E5587"/>
    <w:rsid w:val="006511B4"/>
    <w:rsid w:val="00657843"/>
    <w:rsid w:val="00662CF5"/>
    <w:rsid w:val="00672AB2"/>
    <w:rsid w:val="006A2E06"/>
    <w:rsid w:val="006A3EF1"/>
    <w:rsid w:val="006A60F4"/>
    <w:rsid w:val="006B42CE"/>
    <w:rsid w:val="006D6D3A"/>
    <w:rsid w:val="006E6766"/>
    <w:rsid w:val="0075130E"/>
    <w:rsid w:val="007A60DA"/>
    <w:rsid w:val="007B2F32"/>
    <w:rsid w:val="007F4AA5"/>
    <w:rsid w:val="007F4EA7"/>
    <w:rsid w:val="00814373"/>
    <w:rsid w:val="0081642F"/>
    <w:rsid w:val="008174A7"/>
    <w:rsid w:val="00841A79"/>
    <w:rsid w:val="008A08C3"/>
    <w:rsid w:val="008C6202"/>
    <w:rsid w:val="008F67AE"/>
    <w:rsid w:val="00911184"/>
    <w:rsid w:val="009746A7"/>
    <w:rsid w:val="00987702"/>
    <w:rsid w:val="009917E6"/>
    <w:rsid w:val="009E745B"/>
    <w:rsid w:val="009F4840"/>
    <w:rsid w:val="00A17ED4"/>
    <w:rsid w:val="00A65093"/>
    <w:rsid w:val="00AA09E3"/>
    <w:rsid w:val="00AD030B"/>
    <w:rsid w:val="00AD4124"/>
    <w:rsid w:val="00B511DA"/>
    <w:rsid w:val="00B72B16"/>
    <w:rsid w:val="00BF5A59"/>
    <w:rsid w:val="00C829E9"/>
    <w:rsid w:val="00C851A5"/>
    <w:rsid w:val="00CE72D9"/>
    <w:rsid w:val="00CF564A"/>
    <w:rsid w:val="00D0718F"/>
    <w:rsid w:val="00D302FF"/>
    <w:rsid w:val="00D51EAF"/>
    <w:rsid w:val="00D629AA"/>
    <w:rsid w:val="00D6793A"/>
    <w:rsid w:val="00D811E7"/>
    <w:rsid w:val="00D83273"/>
    <w:rsid w:val="00DA46D1"/>
    <w:rsid w:val="00DA5820"/>
    <w:rsid w:val="00E17451"/>
    <w:rsid w:val="00E636CF"/>
    <w:rsid w:val="00F2754F"/>
    <w:rsid w:val="00F445D2"/>
    <w:rsid w:val="00F44AB6"/>
    <w:rsid w:val="00F708D5"/>
    <w:rsid w:val="00F75D8F"/>
    <w:rsid w:val="00FB35AF"/>
    <w:rsid w:val="00FC3308"/>
    <w:rsid w:val="00FC6A72"/>
    <w:rsid w:val="00FD1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477E4C5"/>
  <w15:docId w15:val="{C91C4D3F-BDE9-4992-BFB4-5DC3D8F5CB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86E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445D2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121B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121B56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121B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121B5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662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387</TotalTime>
  <Pages>2</Pages>
  <Words>101</Words>
  <Characters>580</Characters>
  <Application>Microsoft Office Word</Application>
  <DocSecurity>0</DocSecurity>
  <Lines>4</Lines>
  <Paragraphs>1</Paragraphs>
  <ScaleCrop>false</ScaleCrop>
  <Company/>
  <LinksUpToDate>false</LinksUpToDate>
  <CharactersWithSpaces>680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</dc:creator>
  <cp:keywords/>
  <dc:description/>
  <cp:lastModifiedBy>ww</cp:lastModifiedBy>
  <cp:revision>85</cp:revision>
  <dcterms:created xsi:type="dcterms:W3CDTF">2016-04-18T16:37:00Z</dcterms:created>
  <dcterms:modified xsi:type="dcterms:W3CDTF">2016-05-04T16:00:00Z</dcterms:modified>
</cp:coreProperties>
</file>